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EF275" w14:textId="77777777" w:rsidR="00636508" w:rsidRPr="000607E3" w:rsidRDefault="00636508" w:rsidP="00FC32D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Долбоор</w:t>
      </w:r>
    </w:p>
    <w:p w14:paraId="4F08540F" w14:textId="223B2BA9" w:rsidR="00636508" w:rsidRPr="000607E3" w:rsidRDefault="00636508" w:rsidP="00FC32D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06A9FE" w14:textId="77777777" w:rsidR="00636508" w:rsidRPr="000607E3" w:rsidRDefault="00636508" w:rsidP="00FC32D4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D8DB053" w14:textId="77777777" w:rsidR="00636508" w:rsidRPr="000607E3" w:rsidRDefault="00636508" w:rsidP="00FC32D4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</w:rPr>
        <w:t xml:space="preserve">КЫРГЫЗ РЕСПУБЛИКАСЫНЫН МЫЙЗАМЫ </w:t>
      </w:r>
    </w:p>
    <w:p w14:paraId="0FB210B6" w14:textId="77777777" w:rsidR="00636508" w:rsidRPr="000607E3" w:rsidRDefault="00636508" w:rsidP="00FC32D4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D37BE34" w14:textId="526C9C6F" w:rsidR="00636508" w:rsidRPr="000607E3" w:rsidRDefault="00636508" w:rsidP="00FC32D4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Кыргыз Республикасынын </w:t>
      </w:r>
      <w:r w:rsidR="007053EF"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укук </w:t>
      </w:r>
      <w:r w:rsidR="00EB0097"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б</w:t>
      </w: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узуулар жөнүндө кодексине</w:t>
      </w:r>
    </w:p>
    <w:p w14:paraId="1E88B18D" w14:textId="77777777" w:rsidR="00636508" w:rsidRPr="000607E3" w:rsidRDefault="00636508" w:rsidP="00FC32D4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өзгөртүүлөрдү киргизүү тууралуу</w:t>
      </w:r>
    </w:p>
    <w:p w14:paraId="70BB4CBF" w14:textId="77777777" w:rsidR="00636508" w:rsidRPr="000607E3" w:rsidRDefault="00636508" w:rsidP="00966808">
      <w:pPr>
        <w:tabs>
          <w:tab w:val="left" w:pos="3142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14:paraId="7DE720D8" w14:textId="0E6CA576" w:rsidR="00025C77" w:rsidRPr="000607E3" w:rsidRDefault="00636508" w:rsidP="0096680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1</w:t>
      </w:r>
      <w:r w:rsidR="00D03B7A"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– </w:t>
      </w: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берене</w:t>
      </w:r>
    </w:p>
    <w:p w14:paraId="58F42588" w14:textId="77777777" w:rsidR="007053EF" w:rsidRPr="000607E3" w:rsidRDefault="007053EF" w:rsidP="0096680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14:paraId="39179269" w14:textId="264DE69E" w:rsidR="007053EF" w:rsidRPr="000607E3" w:rsidRDefault="00253C47" w:rsidP="00966808">
      <w:pPr>
        <w:tabs>
          <w:tab w:val="left" w:pos="3142"/>
        </w:tabs>
        <w:spacing w:after="0" w:line="240" w:lineRule="auto"/>
        <w:ind w:firstLine="709"/>
        <w:jc w:val="both"/>
        <w:rPr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="007053E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укук б</w:t>
      </w:r>
      <w:r w:rsidR="00025C7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узуулар жөнүндө кодексине </w:t>
      </w:r>
      <w:bookmarkStart w:id="0" w:name="_Hlk82595677"/>
      <w:r w:rsidR="00025C7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(</w:t>
      </w:r>
      <w:r w:rsidR="007053E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«Эркин Тоо» газетасы</w:t>
      </w:r>
      <w:r w:rsidR="00025C7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="007053E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2021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7053E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жылдын 16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7053E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ноябры, № 122-123) </w:t>
      </w:r>
      <w:r w:rsidR="00025C7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төмөнкүдөй өзгөртүүлөр киргизилсин:</w:t>
      </w:r>
      <w:r w:rsidR="007053EF" w:rsidRPr="000607E3">
        <w:rPr>
          <w:lang w:val="ky-KG"/>
        </w:rPr>
        <w:t xml:space="preserve"> </w:t>
      </w:r>
    </w:p>
    <w:p w14:paraId="284F24CB" w14:textId="0FA26C89" w:rsidR="00966808" w:rsidRPr="000607E3" w:rsidRDefault="00966808" w:rsidP="0096680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1) 222</w:t>
      </w:r>
      <w:r w:rsidR="0061237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–</w:t>
      </w:r>
      <w:r w:rsidR="0061237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берене төмөнкүдөй редакцияда баяндалсын:</w:t>
      </w:r>
    </w:p>
    <w:p w14:paraId="25229978" w14:textId="0EAB0CE5" w:rsidR="007053EF" w:rsidRPr="000607E3" w:rsidRDefault="007053EF" w:rsidP="0096680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«222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Ветеринария жаатындагы мыйзамдарды бузуу </w:t>
      </w:r>
    </w:p>
    <w:p w14:paraId="5A91E3E2" w14:textId="0327F1B2" w:rsidR="007053EF" w:rsidRPr="000607E3" w:rsidRDefault="007053EF" w:rsidP="009668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FC32D4" w:rsidRPr="000607E3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аныбарлардын өзгөчө коркунучтуу ылаңдарынын алдын алуу, дарылоо жана аларды жоюу</w:t>
      </w:r>
      <w:r w:rsidR="00FC32D4" w:rsidRPr="000607E3">
        <w:rPr>
          <w:rFonts w:ascii="Times New Roman" w:hAnsi="Times New Roman" w:cs="Times New Roman"/>
          <w:sz w:val="24"/>
          <w:szCs w:val="24"/>
          <w:lang w:val="ky-KG"/>
        </w:rPr>
        <w:t>нун ветеринардык-санитардык талаптарын, эрежелерин жана ченемдерин бузуу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, ошондой эле жаныбарлардын бар экендигин жашыруу</w:t>
      </w:r>
      <w:r w:rsidR="00FC32D4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–</w:t>
      </w:r>
    </w:p>
    <w:p w14:paraId="597B49C3" w14:textId="6EC5228E" w:rsidR="00FC32D4" w:rsidRPr="000607E3" w:rsidRDefault="00FC32D4" w:rsidP="0096680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p w14:paraId="41EF0E6F" w14:textId="084C05A8" w:rsidR="00FC32D4" w:rsidRPr="000607E3" w:rsidRDefault="00FC32D4" w:rsidP="00FC32D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2. Жаныбарларды кармоо, өстүрүү, эксплуатациялоо, транспортировкалоо (ташуу), айдап өтүү жана сатуунун ветеринардык-санитардык талаптарын, эрежелерин жана ченемдерин бузуу –</w:t>
      </w:r>
    </w:p>
    <w:p w14:paraId="30FBEAAC" w14:textId="6CC8A29D" w:rsidR="00FC32D4" w:rsidRPr="000607E3" w:rsidRDefault="00FC32D4" w:rsidP="00FC32D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p w14:paraId="743D6E39" w14:textId="1B6D7AA5" w:rsidR="00FC32D4" w:rsidRPr="000607E3" w:rsidRDefault="00FC32D4" w:rsidP="00FC32D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3. Биологиялык таштандыларды жыйноо, утилдештирүү жана жок кылуунун ветеринардык-санитардык талаптарын, жаныбарлардын өлүктөрүн көмүү үчүн бөлүп берилген жайларды (мал көмүлгөн жайлар, биотермикалдык чуңкурлар жана крематорийлер) кармоонун эрежелерин бузуу, жаныбарлар көмүлгөн жайлардын, биотермикалдык чуңкурлардын жана крематорийлердин аймагында мал</w:t>
      </w:r>
      <w:r w:rsidR="004B385E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жаюу –</w:t>
      </w:r>
    </w:p>
    <w:p w14:paraId="43A05247" w14:textId="690F7059" w:rsidR="00FC32D4" w:rsidRPr="000607E3" w:rsidRDefault="00FC32D4" w:rsidP="00FC32D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p w14:paraId="6D5648C5" w14:textId="20DBDAAF" w:rsidR="006021AF" w:rsidRPr="000607E3" w:rsidRDefault="00592EB8" w:rsidP="00592EB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4. </w:t>
      </w:r>
      <w:r w:rsidR="006021A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Ветеринардык врачтардын жана параветеринардык адистердин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жеке ветеринардык практиканы Кыргыз Республикасынын Ветеринардык статуардык органынын (Ветеринардык палатасынын) реестринде белгиленген тартипте </w:t>
      </w:r>
      <w:r w:rsidR="006021AF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каттоосуз жүзөгө ашыруусу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</w:p>
    <w:p w14:paraId="0B440179" w14:textId="4F73855F" w:rsidR="00592EB8" w:rsidRPr="000607E3" w:rsidRDefault="00592EB8" w:rsidP="00592E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bookmarkStart w:id="1" w:name="_Hlk105677290"/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bookmarkEnd w:id="1"/>
    <w:p w14:paraId="3C7D29D3" w14:textId="40D8C8CF" w:rsidR="00592EB8" w:rsidRPr="000607E3" w:rsidRDefault="00592EB8" w:rsidP="00592EB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5. </w:t>
      </w:r>
      <w:bookmarkStart w:id="2" w:name="_Hlk82607235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ветеринардык практиканы жүзөгө ашыруучу жактардын кесиптик милдеттерин, келишимдик негизинде өткөрүлүп берилген айрым мамлекеттик ыйгарым укуктарды аткарбоосу же талаптагыдай эмес аткаруусу, өз ыйгарым укуктарын кыянат пайдалануусу, ветеринария, тамак-аш коопсуздугу, ветеринардык дары-дармек каражаттарын, тоют жана тоют кошулмаларын жүгүртүү жаатындагы мыйзамдарды бузуусу, жаныбарлардын жугуштуу ылаңдарынын келип чыгуу фактыларын жана алардын келип чыгышына жана жайылышына коркунуч түзүүчү жагдайларды жашыруусу –</w:t>
      </w:r>
    </w:p>
    <w:p w14:paraId="6A0119B8" w14:textId="60A66785" w:rsidR="00592EB8" w:rsidRPr="000607E3" w:rsidRDefault="00592EB8" w:rsidP="00592E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bookmarkStart w:id="3" w:name="_Hlk105678071"/>
      <w:bookmarkEnd w:id="2"/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bookmarkEnd w:id="3"/>
    <w:p w14:paraId="7F44EE09" w14:textId="6C01FE3E" w:rsidR="00BC0CA8" w:rsidRPr="000607E3" w:rsidRDefault="00C16CC1" w:rsidP="006021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6. Ветеринардык-санитардык кызмат көрсөтүүлөр үчүн акы төлөөлөрдү өз убагында төлөбөөсү</w:t>
      </w:r>
      <w:r w:rsidR="004B385E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же акы тө</w:t>
      </w:r>
      <w:r w:rsidR="00AB2121" w:rsidRPr="000607E3">
        <w:rPr>
          <w:rFonts w:ascii="Times New Roman" w:hAnsi="Times New Roman" w:cs="Times New Roman"/>
          <w:sz w:val="24"/>
          <w:szCs w:val="24"/>
          <w:lang w:val="ky-KG"/>
        </w:rPr>
        <w:t>л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өөдөн баш тартуусу</w:t>
      </w:r>
      <w:r w:rsidR="006021AF" w:rsidRPr="000607E3">
        <w:rPr>
          <w:rFonts w:ascii="Times New Roman" w:hAnsi="Times New Roman" w:cs="Times New Roman"/>
          <w:sz w:val="24"/>
          <w:szCs w:val="24"/>
          <w:lang w:val="ky-KG"/>
        </w:rPr>
        <w:t>/же акы төлөөдөн качуусу</w:t>
      </w:r>
      <w:r w:rsidR="00BC0CA8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, Кыргыз Республикасынын жана башка ченемдерин бузуу </w:t>
      </w:r>
      <w:r w:rsidR="006021AF" w:rsidRPr="000607E3">
        <w:rPr>
          <w:rFonts w:ascii="Times New Roman" w:hAnsi="Times New Roman" w:cs="Times New Roman"/>
          <w:sz w:val="24"/>
          <w:szCs w:val="24"/>
          <w:lang w:val="ky-KG"/>
        </w:rPr>
        <w:t>–</w:t>
      </w:r>
    </w:p>
    <w:p w14:paraId="0BB87696" w14:textId="08A4A949" w:rsidR="006021AF" w:rsidRPr="000607E3" w:rsidRDefault="006021AF" w:rsidP="006021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p w14:paraId="4D58FA42" w14:textId="013D7526" w:rsidR="006021AF" w:rsidRPr="000607E3" w:rsidRDefault="006021AF" w:rsidP="006021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lastRenderedPageBreak/>
        <w:t>7. Жаныбарлардын карантини боюнча эрежелерди жана шарттарды, же башка карантиндик чектөөлөрдү бузуу –</w:t>
      </w:r>
    </w:p>
    <w:p w14:paraId="475AAF06" w14:textId="77777777" w:rsidR="006021AF" w:rsidRPr="000607E3" w:rsidRDefault="006021AF" w:rsidP="006021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bookmarkStart w:id="4" w:name="_Hlk105678272"/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bookmarkEnd w:id="4"/>
    <w:p w14:paraId="27AABDC3" w14:textId="600AABFC" w:rsidR="00C16CC1" w:rsidRPr="000607E3" w:rsidRDefault="006021AF" w:rsidP="00592EB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8. </w:t>
      </w:r>
      <w:r w:rsidR="00AB2121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Жаныбарларды союнун, жаныбарларды союу жайларынын ветеринардык-санитардык талаптарын бузуу, ошондой эле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жаныбарларды белгиленбеген жерлерде </w:t>
      </w:r>
      <w:r w:rsidR="00AB2121" w:rsidRPr="000607E3">
        <w:rPr>
          <w:rFonts w:ascii="Times New Roman" w:hAnsi="Times New Roman" w:cs="Times New Roman"/>
          <w:sz w:val="24"/>
          <w:szCs w:val="24"/>
          <w:lang w:val="ky-KG"/>
        </w:rPr>
        <w:t>сатуу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максат</w:t>
      </w:r>
      <w:r w:rsidR="00AB2121" w:rsidRPr="000607E3">
        <w:rPr>
          <w:rFonts w:ascii="Times New Roman" w:hAnsi="Times New Roman" w:cs="Times New Roman"/>
          <w:sz w:val="24"/>
          <w:szCs w:val="24"/>
          <w:lang w:val="ky-KG"/>
        </w:rPr>
        <w:t>ын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да союу -</w:t>
      </w:r>
    </w:p>
    <w:p w14:paraId="63846A78" w14:textId="77777777" w:rsidR="006021AF" w:rsidRPr="000607E3" w:rsidRDefault="006021AF" w:rsidP="006021A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bookmarkStart w:id="5" w:name="_Hlk105679417"/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bookmarkEnd w:id="5"/>
    <w:p w14:paraId="70677D07" w14:textId="75101C4F" w:rsidR="00BC0CA8" w:rsidRPr="000607E3" w:rsidRDefault="00BC0CA8" w:rsidP="00525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9. </w:t>
      </w:r>
      <w:r w:rsidR="005252CC" w:rsidRPr="000607E3">
        <w:rPr>
          <w:rFonts w:ascii="Times New Roman" w:hAnsi="Times New Roman" w:cs="Times New Roman"/>
          <w:sz w:val="24"/>
          <w:szCs w:val="24"/>
          <w:lang w:val="ky-KG"/>
        </w:rPr>
        <w:t>Ж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аныбарларды жана мамлекеттик ветеринардык контролго (көзөмөлгө) тийешелүү башка товарларды ташып келүү (импорттоо) жана ташып чыгуу (экспорттоо)</w:t>
      </w:r>
      <w:r w:rsidR="005252CC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ошондой эле транзитөөнүн </w:t>
      </w:r>
      <w:bookmarkStart w:id="6" w:name="_Hlk105679616"/>
      <w:r w:rsidR="005252CC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ветеринардык-санитардык талаптарын, ветеринардык эрежелерин жана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ченемдерин бузуу</w:t>
      </w:r>
      <w:r w:rsidR="005252CC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</w:t>
      </w:r>
    </w:p>
    <w:p w14:paraId="745CA317" w14:textId="77777777" w:rsidR="005252CC" w:rsidRPr="000607E3" w:rsidRDefault="005252CC" w:rsidP="00525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bookmarkEnd w:id="6"/>
    <w:p w14:paraId="1B19BA21" w14:textId="77777777" w:rsidR="005252CC" w:rsidRPr="000607E3" w:rsidRDefault="005252CC" w:rsidP="00525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10. Жаныбарлардан алынган азыктар жана чийки заттарды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өндүрүү, жыйноо, кайра иштетүү, даярдоо, сактоо, транспортировкалоо (ташуу) жүгүртүү жана сатуунун 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ветеринардык-санитардык талаптарын, ветеринардык эрежелерин жана ченемдерин бузуу –</w:t>
      </w:r>
    </w:p>
    <w:p w14:paraId="45063272" w14:textId="77777777" w:rsidR="005252CC" w:rsidRPr="000607E3" w:rsidRDefault="005252CC" w:rsidP="00525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p w14:paraId="1388B75F" w14:textId="2E6746BD" w:rsidR="005252CC" w:rsidRPr="000607E3" w:rsidRDefault="005252CC" w:rsidP="005252C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11. 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>Аккредитацияланган ветеринардык лабораториялар тарабынан жүргүзүлгөн ветеринардык-санитардык экспертизанын, диагностикалык изилдөөлөрдүн</w:t>
      </w:r>
      <w:r w:rsidR="008B7A4F" w:rsidRPr="000607E3">
        <w:rPr>
          <w:rFonts w:ascii="Times New Roman" w:eastAsia="Calibri" w:hAnsi="Times New Roman" w:cs="Times New Roman"/>
          <w:sz w:val="24"/>
          <w:szCs w:val="24"/>
          <w:lang w:val="ky-KG" w:eastAsia="en-US"/>
        </w:rPr>
        <w:t xml:space="preserve"> </w:t>
      </w:r>
      <w:r w:rsidR="008B7A4F" w:rsidRPr="000607E3">
        <w:rPr>
          <w:rFonts w:ascii="Times New Roman" w:hAnsi="Times New Roman" w:cs="Times New Roman"/>
          <w:sz w:val="24"/>
          <w:szCs w:val="24"/>
          <w:lang w:val="ky-KG"/>
        </w:rPr>
        <w:t>жана алардын натыйжаларын берүүнүн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аныктыгы жана объективдүүлүгү боюнча эреже жана талапта</w:t>
      </w:r>
      <w:r w:rsidR="008B7A4F" w:rsidRPr="000607E3">
        <w:rPr>
          <w:rFonts w:ascii="Times New Roman" w:hAnsi="Times New Roman" w:cs="Times New Roman"/>
          <w:sz w:val="24"/>
          <w:szCs w:val="24"/>
          <w:lang w:val="ky-KG"/>
        </w:rPr>
        <w:t>рды</w:t>
      </w:r>
      <w:r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бузуу</w:t>
      </w:r>
      <w:r w:rsidR="008B7A4F" w:rsidRPr="000607E3">
        <w:rPr>
          <w:rFonts w:ascii="Times New Roman" w:hAnsi="Times New Roman" w:cs="Times New Roman"/>
          <w:sz w:val="24"/>
          <w:szCs w:val="24"/>
          <w:lang w:val="ky-KG"/>
        </w:rPr>
        <w:t xml:space="preserve"> –</w:t>
      </w:r>
    </w:p>
    <w:p w14:paraId="0D9D79FE" w14:textId="77777777" w:rsidR="008B7A4F" w:rsidRPr="000607E3" w:rsidRDefault="008B7A4F" w:rsidP="008B7A4F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7" w:name="_Hlk105680430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bookmarkEnd w:id="7"/>
    <w:p w14:paraId="77043DA1" w14:textId="550D3209" w:rsidR="005252CC" w:rsidRPr="000607E3" w:rsidRDefault="002378E1" w:rsidP="00592EB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12. Ветеринардык контролго жана көзөмөлгө тийешелүү болгон объектилерди долбоорлоо, реконструкциялоо жана куруунун ветеринардык-санитардык талаптарын бузуу –</w:t>
      </w:r>
    </w:p>
    <w:p w14:paraId="40151454" w14:textId="77777777" w:rsidR="002378E1" w:rsidRPr="000607E3" w:rsidRDefault="002378E1" w:rsidP="002378E1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75 эсептик көрсөткүч, юридикалык жактарга 230 эсептик көрсөткүч өлчөмүндө айып пул салууга алып келет.</w:t>
      </w:r>
    </w:p>
    <w:p w14:paraId="11001A35" w14:textId="6B628798" w:rsidR="005252CC" w:rsidRPr="000607E3" w:rsidRDefault="008473C7" w:rsidP="00592EB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13. </w:t>
      </w:r>
      <w:bookmarkStart w:id="8" w:name="_Hlk105745330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Ушул беренеде көрсөтүлгөн жосундар бир жылдын ичинде кайталанып жасалса</w:t>
      </w:r>
      <w:r w:rsidR="008778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</w:t>
      </w:r>
    </w:p>
    <w:bookmarkEnd w:id="8"/>
    <w:p w14:paraId="0CBBD750" w14:textId="11EF7B0D" w:rsidR="00592EB8" w:rsidRPr="000607E3" w:rsidRDefault="008473C7" w:rsidP="00592EB8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110 эсептик көрсөткүч, юридикалык жактарга 460 эсептик көрсөткүч өлчөмүндө айып пул салууга алып келет.</w:t>
      </w:r>
      <w:r w:rsidR="00592EB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»;</w:t>
      </w:r>
    </w:p>
    <w:p w14:paraId="5DEA6EA0" w14:textId="3C2FBF71" w:rsidR="0087780E" w:rsidRPr="000607E3" w:rsidRDefault="0087780E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hAnsi="Times New Roman" w:cs="Times New Roman"/>
          <w:sz w:val="24"/>
          <w:szCs w:val="24"/>
          <w:lang w:val="ky-KG"/>
        </w:rPr>
        <w:t>2)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24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глава т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өмөнкүдөй мазмундагы </w:t>
      </w:r>
      <w:r w:rsidR="00D03B7A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222–</w:t>
      </w:r>
      <w:r w:rsidRPr="000607E3">
        <w:rPr>
          <w:rFonts w:ascii="Times New Roman" w:eastAsia="Calibri" w:hAnsi="Times New Roman" w:cs="Times New Roman"/>
          <w:sz w:val="24"/>
          <w:szCs w:val="24"/>
        </w:rPr>
        <w:t>1</w:t>
      </w:r>
      <w:r w:rsidR="00943D5A" w:rsidRPr="000607E3">
        <w:rPr>
          <w:rFonts w:ascii="Times New Roman" w:eastAsia="Calibri" w:hAnsi="Times New Roman" w:cs="Times New Roman"/>
          <w:sz w:val="24"/>
          <w:szCs w:val="24"/>
        </w:rPr>
        <w:t>, 222–2</w:t>
      </w:r>
      <w:r w:rsidR="0061237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="00943D5A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лери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менен толукталсын</w:t>
      </w:r>
      <w:r w:rsidRPr="000607E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5A2CE17" w14:textId="74A0648D" w:rsidR="0087780E" w:rsidRPr="000607E3" w:rsidRDefault="0087780E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«</w:t>
      </w:r>
      <w:bookmarkStart w:id="9" w:name="_Hlk106267038"/>
      <w:r w:rsidR="00D03B7A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222–</w:t>
      </w:r>
      <w:r w:rsidRPr="000607E3">
        <w:rPr>
          <w:rFonts w:ascii="Times New Roman" w:eastAsia="Calibri" w:hAnsi="Times New Roman" w:cs="Times New Roman"/>
          <w:sz w:val="24"/>
          <w:szCs w:val="24"/>
        </w:rPr>
        <w:t>1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Жаныбарларды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жана жаныбарлардан алынган азыктарды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идентификациялоо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жаатындагы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мыйзамдар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ды бузуу</w:t>
      </w:r>
      <w:bookmarkEnd w:id="9"/>
    </w:p>
    <w:p w14:paraId="51C8F34A" w14:textId="18738EE0" w:rsidR="0087780E" w:rsidRPr="000607E3" w:rsidRDefault="00D03B7A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1. </w:t>
      </w:r>
      <w:r w:rsidR="008778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Жаныбарларды жана жаныбарлардан алынган азыктарды идентификациялоо жаатындагы мыйзамдарды бузуу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</w:p>
    <w:p w14:paraId="6C78ACA8" w14:textId="7E1FD179" w:rsidR="00D03B7A" w:rsidRPr="000607E3" w:rsidRDefault="00D03B7A" w:rsidP="00D03B7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bookmarkStart w:id="10" w:name="_Hlk106267205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bookmarkEnd w:id="10"/>
    <w:p w14:paraId="2217ACBB" w14:textId="607EBA89" w:rsidR="00E9230E" w:rsidRPr="000607E3" w:rsidRDefault="00E9230E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2. Ушул берененин 1–бөлүгүндө көрсөтүлгөн жосундар бир жылдын ичинде кайталанып жасалса,  –</w:t>
      </w:r>
    </w:p>
    <w:p w14:paraId="48C129A5" w14:textId="77777777" w:rsidR="00943D5A" w:rsidRPr="000607E3" w:rsidRDefault="00E9230E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100 эсептик көрсөткүч, юридикалык жактарга 280 эсептик көрсөткүч өлчөмүндө айып пул салууга алып келет.</w:t>
      </w:r>
    </w:p>
    <w:p w14:paraId="5B2A3E01" w14:textId="4D694D89" w:rsidR="00943D5A" w:rsidRPr="000607E3" w:rsidRDefault="00943D5A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222–2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–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Аквакультура, балык уулоо жана суу биоресурстарын коргоо жөнүндө мыйзамдарды бузуу</w:t>
      </w:r>
    </w:p>
    <w:p w14:paraId="0C4E4E07" w14:textId="77777777" w:rsidR="00943D5A" w:rsidRPr="000607E3" w:rsidRDefault="00943D5A" w:rsidP="00943D5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Аквакультура, балык уулоо жана суу биоресурстарын коргоо жөнүндө мыйзамдарын бузуу –</w:t>
      </w:r>
    </w:p>
    <w:p w14:paraId="78D2EC83" w14:textId="1597F6E7" w:rsidR="00943D5A" w:rsidRPr="000607E3" w:rsidRDefault="00943D5A" w:rsidP="00943D5A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жеке жактарга 75 эсептик көрсөткүч, юридикалык жактарга 230 эсептик көрсөткүч өлчөмүндө айып пул салууга алып келет.»;</w:t>
      </w:r>
    </w:p>
    <w:p w14:paraId="507273C7" w14:textId="441C86DA" w:rsidR="00966808" w:rsidRPr="000607E3" w:rsidRDefault="00667E26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3) 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240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төмөнкүдөй редакцияда баяндалсын: </w:t>
      </w:r>
    </w:p>
    <w:p w14:paraId="51D08052" w14:textId="4C070B7F" w:rsidR="00966808" w:rsidRPr="000607E3" w:rsidRDefault="00667E26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«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240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966808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берене. Токой фондунун жерлерин пайдалануу тартибин бузуу</w:t>
      </w:r>
    </w:p>
    <w:p w14:paraId="46D79A43" w14:textId="77777777" w:rsidR="00966808" w:rsidRPr="000607E3" w:rsidRDefault="00966808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1.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Мамлекеттик токой фондунун жерлерин пайдалануу тартибин бузуу –</w:t>
      </w:r>
    </w:p>
    <w:p w14:paraId="5845D953" w14:textId="77777777" w:rsidR="00966808" w:rsidRPr="000607E3" w:rsidRDefault="00966808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жеке жактарга 55 эсептик көрсөткүч, юридикалык жактарга 170 эсептик көрсөткүч өлчөмүндө айып пул салууга алып келет.</w:t>
      </w:r>
    </w:p>
    <w:p w14:paraId="5371B0C4" w14:textId="01609E43" w:rsidR="007812FD" w:rsidRPr="000607E3" w:rsidRDefault="00C4240D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2. Токойлордо дарактарды жана бадалдарды мыйзамсыз кыюу же аларды өспөй кала турган деңгээлге чейин зыянга учуратуу, уруксатсыз мал жаюу, жер кыртышын бузуу (эгерде бул олуттуу зыян келтирбесе)</w:t>
      </w:r>
      <w:r w:rsidR="00D4075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,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ошондой эле өз эркинче мыйзамсыз курулуштарды куруу.</w:t>
      </w:r>
    </w:p>
    <w:p w14:paraId="7DA90C65" w14:textId="55BB810F" w:rsidR="00966808" w:rsidRPr="000607E3" w:rsidRDefault="00966808" w:rsidP="00E84E1B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bCs/>
          <w:sz w:val="24"/>
          <w:szCs w:val="24"/>
          <w:lang w:val="ky-KG"/>
        </w:rPr>
        <w:t>Эскертүү.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Ушул беренедеги орчундуу эмес зыян келтирүү түшүнүгү бул - мыйзам бузуу учурунда </w:t>
      </w:r>
      <w:r w:rsidR="003D6412">
        <w:rPr>
          <w:rFonts w:ascii="Times New Roman" w:eastAsia="Calibri" w:hAnsi="Times New Roman" w:cs="Times New Roman"/>
          <w:sz w:val="24"/>
          <w:szCs w:val="24"/>
          <w:lang w:val="ky-KG"/>
        </w:rPr>
        <w:t>м</w:t>
      </w:r>
      <w:bookmarkStart w:id="11" w:name="_GoBack"/>
      <w:bookmarkEnd w:id="11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ыйзамдар менен бекитилген 10дон 100гө чейинки эсептик көрсөткүчтү түзгөн материалдык зыян</w:t>
      </w:r>
      <w:r w:rsidR="00667E26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.»;</w:t>
      </w:r>
    </w:p>
    <w:p w14:paraId="31DB2539" w14:textId="11BDC3A8" w:rsidR="00E9230E" w:rsidRPr="000607E3" w:rsidRDefault="00667E26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4</w:t>
      </w:r>
      <w:r w:rsidR="00E923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) 270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923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E923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 төмөнкүдөй редакцияда баяндалсын:</w:t>
      </w:r>
    </w:p>
    <w:p w14:paraId="3F2FC7E9" w14:textId="7CE1C116" w:rsidR="00E9230E" w:rsidRPr="000607E3" w:rsidRDefault="00E9230E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«</w:t>
      </w:r>
      <w:r w:rsidRPr="000607E3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270</w:t>
      </w:r>
      <w:r w:rsidR="00612376">
        <w:rPr>
          <w:rFonts w:ascii="Times New Roman" w:eastAsia="Calibri" w:hAnsi="Times New Roman" w:cs="Times New Roman"/>
          <w:bCs/>
          <w:sz w:val="24"/>
          <w:szCs w:val="24"/>
          <w:lang w:val="ky-KG"/>
        </w:rPr>
        <w:t xml:space="preserve"> – </w:t>
      </w:r>
      <w:r w:rsidRPr="000607E3">
        <w:rPr>
          <w:rFonts w:ascii="Times New Roman" w:eastAsia="Calibri" w:hAnsi="Times New Roman" w:cs="Times New Roman"/>
          <w:bCs/>
          <w:sz w:val="24"/>
          <w:szCs w:val="24"/>
          <w:lang w:val="ky-KG"/>
        </w:rPr>
        <w:t>берене</w:t>
      </w:r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Ветеринариялык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дары-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дармек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каражаттарын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тоют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жана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тоют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кошулмаларын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жүгүртүү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жана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колдонуу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тартибин</w:t>
      </w:r>
      <w:proofErr w:type="spellEnd"/>
      <w:r w:rsidRPr="000607E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bCs/>
          <w:sz w:val="24"/>
          <w:szCs w:val="24"/>
        </w:rPr>
        <w:t>бузуу</w:t>
      </w:r>
      <w:proofErr w:type="spellEnd"/>
    </w:p>
    <w:p w14:paraId="6A252E71" w14:textId="77777777" w:rsidR="008B6B97" w:rsidRPr="000607E3" w:rsidRDefault="00E9230E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Жаныбарлар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үчүн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ветеринардык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дары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-дармек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каражаттарын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тоют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тоют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кошулмаларын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өндүрүү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сактоо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ташуу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даярдоо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жүгүртүү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сатуу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колдонуу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нун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ветеринардык-санитардык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эрежелери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н,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тартибин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талаптарын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бузуу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27150512" w14:textId="2F2E86EC" w:rsidR="00E9230E" w:rsidRPr="000607E3" w:rsidRDefault="008B6B97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жеке жактарга 30 эсептик көрсөткүч, юридикалык жактарга 130 эсептик көрсөткүч өлчөмүндө айып пул салууга алып келет.</w:t>
      </w:r>
      <w:r w:rsidR="00E9230E" w:rsidRPr="000607E3">
        <w:rPr>
          <w:rFonts w:ascii="Times New Roman" w:eastAsia="Calibri" w:hAnsi="Times New Roman" w:cs="Times New Roman"/>
          <w:sz w:val="24"/>
          <w:szCs w:val="24"/>
        </w:rPr>
        <w:t>»</w:t>
      </w:r>
      <w:r w:rsidR="00E9230E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;</w:t>
      </w:r>
    </w:p>
    <w:p w14:paraId="26FAE7D3" w14:textId="1D7EEC3A" w:rsidR="00B3234D" w:rsidRPr="000607E3" w:rsidRDefault="00B3234D" w:rsidP="00E923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5) 51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глава төмөнкүдөй мазмундагы 457–1-берене менен толукталсын:</w:t>
      </w:r>
    </w:p>
    <w:p w14:paraId="40D9FDA6" w14:textId="4B147EE6" w:rsidR="00B3234D" w:rsidRPr="000607E3" w:rsidRDefault="00B3234D" w:rsidP="00B3234D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«457–1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–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берене. Токой тармагын башкаруучу ыйгарым укуктуу мамлекеттик орган.</w:t>
      </w:r>
    </w:p>
    <w:p w14:paraId="17ABD6F1" w14:textId="778F70E7" w:rsidR="00B3234D" w:rsidRPr="000607E3" w:rsidRDefault="00B3234D" w:rsidP="00B3234D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Токой тармагын башкаруучу ыйгарым укуктуу мамлекеттик орган мамлекеттик токой фондунун аймагында 240, 256, 258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261 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>–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беренелеринде каралган укук бузуулар жөнүндө иштерди карайт жана жаза чараларды көрөт.»;</w:t>
      </w:r>
    </w:p>
    <w:p w14:paraId="403DBD03" w14:textId="17E809EF" w:rsidR="00B3234D" w:rsidRPr="000607E3" w:rsidRDefault="00DA7823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2" w:name="_Hlk106105705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6) 459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беренедеги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9790DCF" w14:textId="1B4ABC9C" w:rsidR="00DA7823" w:rsidRPr="000607E3" w:rsidRDefault="00DA7823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-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«116»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цифралар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«117»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циф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рал</w:t>
      </w:r>
      <w:r w:rsidRPr="000607E3">
        <w:rPr>
          <w:rFonts w:ascii="Times New Roman" w:eastAsia="Calibri" w:hAnsi="Times New Roman" w:cs="Times New Roman"/>
          <w:sz w:val="24"/>
          <w:szCs w:val="24"/>
        </w:rPr>
        <w:t>а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ры менен алмаштырылсын;</w:t>
      </w:r>
    </w:p>
    <w:p w14:paraId="57B92819" w14:textId="1A62E631" w:rsidR="00DA7823" w:rsidRPr="000607E3" w:rsidRDefault="00DA7823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- </w:t>
      </w:r>
      <w:r w:rsidRPr="000607E3">
        <w:rPr>
          <w:rFonts w:ascii="Times New Roman" w:eastAsia="Calibri" w:hAnsi="Times New Roman" w:cs="Times New Roman"/>
          <w:sz w:val="24"/>
          <w:szCs w:val="24"/>
        </w:rPr>
        <w:t>«269,» цифр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алар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алынып салынсын</w:t>
      </w:r>
      <w:r w:rsidRPr="000607E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A81D73A" w14:textId="60EA5AF9" w:rsidR="00DA7823" w:rsidRPr="000607E3" w:rsidRDefault="00DA7823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7) </w:t>
      </w:r>
      <w:r w:rsidRPr="000607E3">
        <w:rPr>
          <w:rFonts w:ascii="Times New Roman" w:eastAsia="Calibri" w:hAnsi="Times New Roman" w:cs="Times New Roman"/>
          <w:sz w:val="24"/>
          <w:szCs w:val="24"/>
        </w:rPr>
        <w:t>461</w:t>
      </w:r>
      <w:r w:rsidR="006123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беренедеги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«1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49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цифралар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ы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«1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48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циф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рал</w:t>
      </w:r>
      <w:r w:rsidRPr="000607E3">
        <w:rPr>
          <w:rFonts w:ascii="Times New Roman" w:eastAsia="Calibri" w:hAnsi="Times New Roman" w:cs="Times New Roman"/>
          <w:sz w:val="24"/>
          <w:szCs w:val="24"/>
        </w:rPr>
        <w:t>а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ры менен алмаштырылсын;</w:t>
      </w:r>
    </w:p>
    <w:p w14:paraId="66DAC3C5" w14:textId="356F8E33" w:rsidR="00DA7823" w:rsidRPr="000607E3" w:rsidRDefault="00DA7823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8) </w:t>
      </w:r>
      <w:r w:rsidRPr="000607E3">
        <w:rPr>
          <w:rFonts w:ascii="Times New Roman" w:eastAsia="Calibri" w:hAnsi="Times New Roman" w:cs="Times New Roman"/>
          <w:sz w:val="24"/>
          <w:szCs w:val="24"/>
        </w:rPr>
        <w:t>46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</w:t>
      </w:r>
      <w:r w:rsidR="0061237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</w:rPr>
        <w:t>–</w:t>
      </w:r>
      <w:r w:rsidR="006123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607E3">
        <w:rPr>
          <w:rFonts w:ascii="Times New Roman" w:eastAsia="Calibri" w:hAnsi="Times New Roman" w:cs="Times New Roman"/>
          <w:sz w:val="24"/>
          <w:szCs w:val="24"/>
        </w:rPr>
        <w:t>беренедеги</w:t>
      </w:r>
      <w:proofErr w:type="spellEnd"/>
      <w:r w:rsidRPr="000607E3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01E109C6" w14:textId="44883846" w:rsidR="00E27DE6" w:rsidRPr="000607E3" w:rsidRDefault="00E27DE6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- «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Кодекстин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деген сөзүнөн кийин 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«116–120, 149,»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деген </w:t>
      </w:r>
      <w:r w:rsidRPr="000607E3">
        <w:rPr>
          <w:rFonts w:ascii="Times New Roman" w:eastAsia="Calibri" w:hAnsi="Times New Roman" w:cs="Times New Roman"/>
          <w:sz w:val="24"/>
          <w:szCs w:val="24"/>
        </w:rPr>
        <w:t>цифра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лары менен толукталсын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00BC3372" w14:textId="4293146A" w:rsidR="00E27DE6" w:rsidRPr="000607E3" w:rsidRDefault="00E27DE6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- «242,» 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деген </w:t>
      </w:r>
      <w:r w:rsidRPr="000607E3">
        <w:rPr>
          <w:rFonts w:ascii="Times New Roman" w:eastAsia="Calibri" w:hAnsi="Times New Roman" w:cs="Times New Roman"/>
          <w:sz w:val="24"/>
          <w:szCs w:val="24"/>
        </w:rPr>
        <w:t>цифр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аларынан кийин </w:t>
      </w:r>
      <w:r w:rsidRPr="000607E3">
        <w:rPr>
          <w:rFonts w:ascii="Times New Roman" w:eastAsia="Calibri" w:hAnsi="Times New Roman" w:cs="Times New Roman"/>
          <w:sz w:val="24"/>
          <w:szCs w:val="24"/>
        </w:rPr>
        <w:t>«246–250,» цифра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лары менен толукталсын</w:t>
      </w:r>
      <w:r w:rsidRPr="000607E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F476E1C" w14:textId="4447ED77" w:rsidR="001773BE" w:rsidRPr="000607E3" w:rsidRDefault="001773BE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>- «252» цифр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алар</w:t>
      </w:r>
      <w:r w:rsidRPr="000607E3">
        <w:rPr>
          <w:rFonts w:ascii="Times New Roman" w:eastAsia="Calibri" w:hAnsi="Times New Roman" w:cs="Times New Roman"/>
          <w:sz w:val="24"/>
          <w:szCs w:val="24"/>
        </w:rPr>
        <w:t>ы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нан кийин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«, 269»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sz w:val="24"/>
          <w:szCs w:val="24"/>
        </w:rPr>
        <w:t>цифра</w:t>
      </w: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лары менен толукталсын;</w:t>
      </w:r>
      <w:r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bookmarkEnd w:id="12"/>
    <w:p w14:paraId="10DFF898" w14:textId="2FD00B52" w:rsidR="00B3234D" w:rsidRPr="000607E3" w:rsidRDefault="001773BE" w:rsidP="001773B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9</w:t>
      </w:r>
      <w:r w:rsidR="0087780E" w:rsidRPr="000607E3">
        <w:rPr>
          <w:rFonts w:ascii="Times New Roman" w:eastAsia="Calibri" w:hAnsi="Times New Roman" w:cs="Times New Roman"/>
          <w:sz w:val="24"/>
          <w:szCs w:val="24"/>
        </w:rPr>
        <w:t>) 475</w:t>
      </w:r>
      <w:r w:rsidR="008B6B97" w:rsidRPr="000607E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87780E"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B6B97" w:rsidRPr="000607E3">
        <w:rPr>
          <w:rFonts w:ascii="Times New Roman" w:eastAsia="Calibri" w:hAnsi="Times New Roman" w:cs="Times New Roman"/>
          <w:sz w:val="24"/>
          <w:szCs w:val="24"/>
        </w:rPr>
        <w:t>берене</w:t>
      </w:r>
      <w:proofErr w:type="spellEnd"/>
      <w:r w:rsidR="008B6B97"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7780E" w:rsidRPr="000607E3">
        <w:rPr>
          <w:rFonts w:ascii="Times New Roman" w:eastAsia="Calibri" w:hAnsi="Times New Roman" w:cs="Times New Roman"/>
          <w:sz w:val="24"/>
          <w:szCs w:val="24"/>
        </w:rPr>
        <w:t xml:space="preserve">«222» </w:t>
      </w:r>
      <w:r w:rsidR="008B6B97" w:rsidRPr="000607E3">
        <w:rPr>
          <w:rFonts w:ascii="Times New Roman" w:eastAsia="Calibri" w:hAnsi="Times New Roman" w:cs="Times New Roman"/>
          <w:sz w:val="24"/>
          <w:szCs w:val="24"/>
        </w:rPr>
        <w:t>цифр</w:t>
      </w:r>
      <w:r w:rsidR="008B6B9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аларынан кийин</w:t>
      </w:r>
      <w:r w:rsidR="0087780E" w:rsidRPr="000607E3">
        <w:rPr>
          <w:rFonts w:ascii="Times New Roman" w:eastAsia="Calibri" w:hAnsi="Times New Roman" w:cs="Times New Roman"/>
          <w:sz w:val="24"/>
          <w:szCs w:val="24"/>
        </w:rPr>
        <w:t xml:space="preserve"> «222–1,</w:t>
      </w:r>
      <w:r w:rsidR="00ED40CB" w:rsidRPr="000607E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40CB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222–2</w:t>
      </w:r>
      <w:r w:rsidR="0087780E" w:rsidRPr="000607E3">
        <w:rPr>
          <w:rFonts w:ascii="Times New Roman" w:eastAsia="Calibri" w:hAnsi="Times New Roman" w:cs="Times New Roman"/>
          <w:sz w:val="24"/>
          <w:szCs w:val="24"/>
        </w:rPr>
        <w:t>»</w:t>
      </w:r>
      <w:r w:rsidR="008B6B97" w:rsidRPr="000607E3">
        <w:rPr>
          <w:rFonts w:ascii="Times New Roman" w:eastAsia="Calibri" w:hAnsi="Times New Roman" w:cs="Times New Roman"/>
          <w:sz w:val="24"/>
          <w:szCs w:val="24"/>
        </w:rPr>
        <w:t xml:space="preserve"> цифра</w:t>
      </w:r>
      <w:r w:rsidR="008B6B9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лары менен </w:t>
      </w:r>
      <w:r w:rsidR="00ED40CB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>толукталсын.</w:t>
      </w:r>
    </w:p>
    <w:p w14:paraId="6C8DB577" w14:textId="77777777" w:rsidR="001E7DE0" w:rsidRPr="000607E3" w:rsidRDefault="001E7DE0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9D6824" w14:textId="1FC6FFB0" w:rsidR="0087780E" w:rsidRPr="000607E3" w:rsidRDefault="008B6B97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– берене</w:t>
      </w:r>
      <w:r w:rsidR="0087780E" w:rsidRPr="000607E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18B0D637" w14:textId="77777777" w:rsidR="0087780E" w:rsidRPr="000607E3" w:rsidRDefault="0087780E" w:rsidP="0087780E">
      <w:pPr>
        <w:tabs>
          <w:tab w:val="left" w:pos="3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6CB1B" w14:textId="49634064" w:rsidR="0087780E" w:rsidRPr="000607E3" w:rsidRDefault="0087780E" w:rsidP="008778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7E3">
        <w:rPr>
          <w:rFonts w:ascii="Times New Roman" w:eastAsia="Calibri" w:hAnsi="Times New Roman" w:cs="Times New Roman"/>
          <w:sz w:val="24"/>
          <w:szCs w:val="24"/>
        </w:rPr>
        <w:tab/>
      </w:r>
      <w:r w:rsidR="008B6B97" w:rsidRPr="000607E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Ушул Мыйзам расмий жарыялангандан тартып он күндөн кийин күчүнө кирет. </w:t>
      </w:r>
    </w:p>
    <w:p w14:paraId="2C7A9D75" w14:textId="77777777" w:rsidR="0087780E" w:rsidRPr="000607E3" w:rsidRDefault="0087780E" w:rsidP="008778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  <w:r w:rsidRPr="000607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76F75264" w14:textId="77777777" w:rsidR="0087780E" w:rsidRPr="000607E3" w:rsidRDefault="0087780E" w:rsidP="008778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y-KG" w:eastAsia="ru-RU"/>
        </w:rPr>
      </w:pPr>
    </w:p>
    <w:p w14:paraId="45680F74" w14:textId="790E29CC" w:rsidR="0087780E" w:rsidRPr="000607E3" w:rsidRDefault="0087780E" w:rsidP="008778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3EF3CF" w14:textId="38B03C86" w:rsidR="008B6B97" w:rsidRPr="000607E3" w:rsidRDefault="0087780E" w:rsidP="0087780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</w:rPr>
        <w:t>Кыргыз</w:t>
      </w:r>
      <w:r w:rsidR="008B6B97"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</w:t>
      </w:r>
      <w:r w:rsidRPr="000607E3">
        <w:rPr>
          <w:rFonts w:ascii="Times New Roman" w:eastAsia="Calibri" w:hAnsi="Times New Roman" w:cs="Times New Roman"/>
          <w:b/>
          <w:sz w:val="24"/>
          <w:szCs w:val="24"/>
        </w:rPr>
        <w:t>Республик</w:t>
      </w:r>
      <w:r w:rsidR="008B6B97"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асынын</w:t>
      </w:r>
    </w:p>
    <w:p w14:paraId="4425A0AB" w14:textId="5C0EAFBA" w:rsidR="0087780E" w:rsidRPr="008B6B97" w:rsidRDefault="008B6B97" w:rsidP="0087780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     </w:t>
      </w:r>
      <w:r w:rsidRPr="000607E3">
        <w:rPr>
          <w:rFonts w:ascii="Times New Roman" w:eastAsia="Calibri" w:hAnsi="Times New Roman" w:cs="Times New Roman"/>
          <w:b/>
          <w:sz w:val="24"/>
          <w:szCs w:val="24"/>
        </w:rPr>
        <w:t xml:space="preserve"> Президент</w:t>
      </w:r>
      <w:r w:rsidRPr="000607E3">
        <w:rPr>
          <w:rFonts w:ascii="Times New Roman" w:eastAsia="Calibri" w:hAnsi="Times New Roman" w:cs="Times New Roman"/>
          <w:b/>
          <w:sz w:val="24"/>
          <w:szCs w:val="24"/>
          <w:lang w:val="ky-KG"/>
        </w:rPr>
        <w:t>и</w:t>
      </w:r>
    </w:p>
    <w:p w14:paraId="72919D8E" w14:textId="77777777" w:rsidR="0087780E" w:rsidRPr="00564B17" w:rsidRDefault="0087780E" w:rsidP="008778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64B17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</w:p>
    <w:bookmarkEnd w:id="0"/>
    <w:p w14:paraId="03943B6A" w14:textId="77777777" w:rsidR="002A616E" w:rsidRPr="00253C47" w:rsidRDefault="002A616E" w:rsidP="00FC32D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253C47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</w:p>
    <w:p w14:paraId="68B7F180" w14:textId="77777777" w:rsidR="002A616E" w:rsidRPr="00253C47" w:rsidRDefault="002A616E" w:rsidP="00FC32D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7322B114" w14:textId="77777777" w:rsidR="00F062C8" w:rsidRPr="00253C47" w:rsidRDefault="00F062C8" w:rsidP="00FC32D4">
      <w:pPr>
        <w:spacing w:after="0" w:line="240" w:lineRule="auto"/>
        <w:ind w:firstLine="709"/>
        <w:rPr>
          <w:sz w:val="24"/>
          <w:szCs w:val="24"/>
        </w:rPr>
      </w:pPr>
    </w:p>
    <w:sectPr w:rsidR="00F062C8" w:rsidRPr="00253C47" w:rsidSect="00D47D40">
      <w:headerReference w:type="default" r:id="rId7"/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CDA86" w14:textId="77777777" w:rsidR="00972CD3" w:rsidRDefault="006A235C">
      <w:pPr>
        <w:spacing w:after="0" w:line="240" w:lineRule="auto"/>
      </w:pPr>
      <w:r>
        <w:separator/>
      </w:r>
    </w:p>
  </w:endnote>
  <w:endnote w:type="continuationSeparator" w:id="0">
    <w:p w14:paraId="62F52BD6" w14:textId="77777777" w:rsidR="00972CD3" w:rsidRDefault="006A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000DF" w14:textId="46241E3A" w:rsidR="0021756B" w:rsidRPr="008B6B97" w:rsidRDefault="00553A30" w:rsidP="008B6B97">
    <w:pPr>
      <w:pStyle w:val="a5"/>
    </w:pPr>
    <w:r w:rsidRPr="008B6B9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267F6" w14:textId="77777777" w:rsidR="00972CD3" w:rsidRDefault="006A235C">
      <w:pPr>
        <w:spacing w:after="0" w:line="240" w:lineRule="auto"/>
      </w:pPr>
      <w:r>
        <w:separator/>
      </w:r>
    </w:p>
  </w:footnote>
  <w:footnote w:type="continuationSeparator" w:id="0">
    <w:p w14:paraId="47BF49CE" w14:textId="77777777" w:rsidR="00972CD3" w:rsidRDefault="006A2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3223849"/>
      <w:docPartObj>
        <w:docPartGallery w:val="Page Numbers (Top of Page)"/>
        <w:docPartUnique/>
      </w:docPartObj>
    </w:sdtPr>
    <w:sdtEndPr/>
    <w:sdtContent>
      <w:p w14:paraId="5F479170" w14:textId="5F6808D9" w:rsidR="00D47D40" w:rsidRDefault="002A616E" w:rsidP="00D47D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64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0A5B31"/>
    <w:multiLevelType w:val="hybridMultilevel"/>
    <w:tmpl w:val="EAE86BAE"/>
    <w:lvl w:ilvl="0" w:tplc="65FE60A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C981967"/>
    <w:multiLevelType w:val="hybridMultilevel"/>
    <w:tmpl w:val="D35A9BBE"/>
    <w:lvl w:ilvl="0" w:tplc="09DEE10A">
      <w:start w:val="1"/>
      <w:numFmt w:val="decimal"/>
      <w:lvlText w:val="%1."/>
      <w:lvlJc w:val="left"/>
      <w:pPr>
        <w:ind w:left="7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743" w:hanging="360"/>
      </w:pPr>
    </w:lvl>
    <w:lvl w:ilvl="2" w:tplc="0419001B" w:tentative="1">
      <w:start w:val="1"/>
      <w:numFmt w:val="lowerRoman"/>
      <w:lvlText w:val="%3."/>
      <w:lvlJc w:val="right"/>
      <w:pPr>
        <w:ind w:left="8463" w:hanging="180"/>
      </w:pPr>
    </w:lvl>
    <w:lvl w:ilvl="3" w:tplc="0419000F" w:tentative="1">
      <w:start w:val="1"/>
      <w:numFmt w:val="decimal"/>
      <w:lvlText w:val="%4."/>
      <w:lvlJc w:val="left"/>
      <w:pPr>
        <w:ind w:left="9183" w:hanging="360"/>
      </w:pPr>
    </w:lvl>
    <w:lvl w:ilvl="4" w:tplc="04190019" w:tentative="1">
      <w:start w:val="1"/>
      <w:numFmt w:val="lowerLetter"/>
      <w:lvlText w:val="%5."/>
      <w:lvlJc w:val="left"/>
      <w:pPr>
        <w:ind w:left="9903" w:hanging="360"/>
      </w:pPr>
    </w:lvl>
    <w:lvl w:ilvl="5" w:tplc="0419001B" w:tentative="1">
      <w:start w:val="1"/>
      <w:numFmt w:val="lowerRoman"/>
      <w:lvlText w:val="%6."/>
      <w:lvlJc w:val="right"/>
      <w:pPr>
        <w:ind w:left="10623" w:hanging="180"/>
      </w:pPr>
    </w:lvl>
    <w:lvl w:ilvl="6" w:tplc="0419000F" w:tentative="1">
      <w:start w:val="1"/>
      <w:numFmt w:val="decimal"/>
      <w:lvlText w:val="%7."/>
      <w:lvlJc w:val="left"/>
      <w:pPr>
        <w:ind w:left="11343" w:hanging="360"/>
      </w:pPr>
    </w:lvl>
    <w:lvl w:ilvl="7" w:tplc="04190019" w:tentative="1">
      <w:start w:val="1"/>
      <w:numFmt w:val="lowerLetter"/>
      <w:lvlText w:val="%8."/>
      <w:lvlJc w:val="left"/>
      <w:pPr>
        <w:ind w:left="12063" w:hanging="360"/>
      </w:pPr>
    </w:lvl>
    <w:lvl w:ilvl="8" w:tplc="0419001B" w:tentative="1">
      <w:start w:val="1"/>
      <w:numFmt w:val="lowerRoman"/>
      <w:lvlText w:val="%9."/>
      <w:lvlJc w:val="right"/>
      <w:pPr>
        <w:ind w:left="1278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2C8"/>
    <w:rsid w:val="00025C77"/>
    <w:rsid w:val="000607E3"/>
    <w:rsid w:val="0006601F"/>
    <w:rsid w:val="00072A21"/>
    <w:rsid w:val="00076512"/>
    <w:rsid w:val="000D3177"/>
    <w:rsid w:val="000D33F8"/>
    <w:rsid w:val="000E7012"/>
    <w:rsid w:val="001252B4"/>
    <w:rsid w:val="001474A5"/>
    <w:rsid w:val="001773BE"/>
    <w:rsid w:val="0019762F"/>
    <w:rsid w:val="001B2778"/>
    <w:rsid w:val="001D02C0"/>
    <w:rsid w:val="001E0035"/>
    <w:rsid w:val="001E7DE0"/>
    <w:rsid w:val="0021756B"/>
    <w:rsid w:val="00232DC2"/>
    <w:rsid w:val="0023523B"/>
    <w:rsid w:val="002378E1"/>
    <w:rsid w:val="00252381"/>
    <w:rsid w:val="00253C47"/>
    <w:rsid w:val="00261154"/>
    <w:rsid w:val="00261E46"/>
    <w:rsid w:val="002830C1"/>
    <w:rsid w:val="00284899"/>
    <w:rsid w:val="00293390"/>
    <w:rsid w:val="002A616E"/>
    <w:rsid w:val="002C25E8"/>
    <w:rsid w:val="002C5684"/>
    <w:rsid w:val="002C7DC5"/>
    <w:rsid w:val="002D7A74"/>
    <w:rsid w:val="00303179"/>
    <w:rsid w:val="00304410"/>
    <w:rsid w:val="003235CC"/>
    <w:rsid w:val="00327C50"/>
    <w:rsid w:val="003353BD"/>
    <w:rsid w:val="0033700E"/>
    <w:rsid w:val="00341BE7"/>
    <w:rsid w:val="00357B8B"/>
    <w:rsid w:val="00386CC1"/>
    <w:rsid w:val="00390756"/>
    <w:rsid w:val="0039618E"/>
    <w:rsid w:val="003C345D"/>
    <w:rsid w:val="003D246A"/>
    <w:rsid w:val="003D6412"/>
    <w:rsid w:val="00400D5D"/>
    <w:rsid w:val="00420078"/>
    <w:rsid w:val="0043243A"/>
    <w:rsid w:val="00467FC6"/>
    <w:rsid w:val="004738E6"/>
    <w:rsid w:val="004740C0"/>
    <w:rsid w:val="00497966"/>
    <w:rsid w:val="004B385E"/>
    <w:rsid w:val="004F4ADE"/>
    <w:rsid w:val="005227DF"/>
    <w:rsid w:val="005252CC"/>
    <w:rsid w:val="00530BF0"/>
    <w:rsid w:val="00535587"/>
    <w:rsid w:val="005458B3"/>
    <w:rsid w:val="00553A30"/>
    <w:rsid w:val="0055686E"/>
    <w:rsid w:val="00585398"/>
    <w:rsid w:val="00592EB8"/>
    <w:rsid w:val="005938E7"/>
    <w:rsid w:val="005D0646"/>
    <w:rsid w:val="005E1FAB"/>
    <w:rsid w:val="005E3BCE"/>
    <w:rsid w:val="005E79D6"/>
    <w:rsid w:val="006021AF"/>
    <w:rsid w:val="00612376"/>
    <w:rsid w:val="0062228A"/>
    <w:rsid w:val="00636508"/>
    <w:rsid w:val="00656374"/>
    <w:rsid w:val="00657D7A"/>
    <w:rsid w:val="00667E26"/>
    <w:rsid w:val="00682041"/>
    <w:rsid w:val="00687D44"/>
    <w:rsid w:val="006A235C"/>
    <w:rsid w:val="006C4256"/>
    <w:rsid w:val="007053EF"/>
    <w:rsid w:val="00705404"/>
    <w:rsid w:val="00732D70"/>
    <w:rsid w:val="00741DAB"/>
    <w:rsid w:val="00774CE3"/>
    <w:rsid w:val="007812FD"/>
    <w:rsid w:val="00785792"/>
    <w:rsid w:val="0079197F"/>
    <w:rsid w:val="007B60DD"/>
    <w:rsid w:val="007D13BB"/>
    <w:rsid w:val="00805723"/>
    <w:rsid w:val="008108F6"/>
    <w:rsid w:val="008276AA"/>
    <w:rsid w:val="008376CE"/>
    <w:rsid w:val="008473C7"/>
    <w:rsid w:val="0087780E"/>
    <w:rsid w:val="008873E1"/>
    <w:rsid w:val="008B2BAA"/>
    <w:rsid w:val="008B6B97"/>
    <w:rsid w:val="008B7A4F"/>
    <w:rsid w:val="008E7AD3"/>
    <w:rsid w:val="008F36DA"/>
    <w:rsid w:val="00943D5A"/>
    <w:rsid w:val="00966808"/>
    <w:rsid w:val="00971162"/>
    <w:rsid w:val="00972CD3"/>
    <w:rsid w:val="0099709C"/>
    <w:rsid w:val="009A3CAA"/>
    <w:rsid w:val="009B2E50"/>
    <w:rsid w:val="009C2B68"/>
    <w:rsid w:val="009D1D18"/>
    <w:rsid w:val="00A13B54"/>
    <w:rsid w:val="00A16590"/>
    <w:rsid w:val="00A77FA1"/>
    <w:rsid w:val="00AB2121"/>
    <w:rsid w:val="00AB349A"/>
    <w:rsid w:val="00AC19E2"/>
    <w:rsid w:val="00AF64A3"/>
    <w:rsid w:val="00B24631"/>
    <w:rsid w:val="00B3234D"/>
    <w:rsid w:val="00B76CB7"/>
    <w:rsid w:val="00B87022"/>
    <w:rsid w:val="00B87023"/>
    <w:rsid w:val="00BC0CA8"/>
    <w:rsid w:val="00BE2A6D"/>
    <w:rsid w:val="00C04DC4"/>
    <w:rsid w:val="00C16CC1"/>
    <w:rsid w:val="00C33E68"/>
    <w:rsid w:val="00C35788"/>
    <w:rsid w:val="00C37E07"/>
    <w:rsid w:val="00C4240D"/>
    <w:rsid w:val="00C60407"/>
    <w:rsid w:val="00C6557E"/>
    <w:rsid w:val="00C65EBB"/>
    <w:rsid w:val="00CB305E"/>
    <w:rsid w:val="00CB78F5"/>
    <w:rsid w:val="00CF1F7A"/>
    <w:rsid w:val="00D03B7A"/>
    <w:rsid w:val="00D40757"/>
    <w:rsid w:val="00D44914"/>
    <w:rsid w:val="00D75DD9"/>
    <w:rsid w:val="00D93524"/>
    <w:rsid w:val="00DA7823"/>
    <w:rsid w:val="00DB01C2"/>
    <w:rsid w:val="00DF6B3A"/>
    <w:rsid w:val="00E157EC"/>
    <w:rsid w:val="00E22912"/>
    <w:rsid w:val="00E27DE6"/>
    <w:rsid w:val="00E557A4"/>
    <w:rsid w:val="00E84E1B"/>
    <w:rsid w:val="00E9230E"/>
    <w:rsid w:val="00EB0097"/>
    <w:rsid w:val="00EC7B41"/>
    <w:rsid w:val="00ED40CB"/>
    <w:rsid w:val="00EE4724"/>
    <w:rsid w:val="00EF2AE1"/>
    <w:rsid w:val="00F062C8"/>
    <w:rsid w:val="00F1004B"/>
    <w:rsid w:val="00F117E4"/>
    <w:rsid w:val="00F26F75"/>
    <w:rsid w:val="00F33950"/>
    <w:rsid w:val="00F373ED"/>
    <w:rsid w:val="00F47BA1"/>
    <w:rsid w:val="00F62A48"/>
    <w:rsid w:val="00F90A21"/>
    <w:rsid w:val="00F97E64"/>
    <w:rsid w:val="00FC32D4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74D5039"/>
  <w15:chartTrackingRefBased/>
  <w15:docId w15:val="{2BBBDAA5-E27C-41A1-ADAC-C28307A1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A616E"/>
  </w:style>
  <w:style w:type="paragraph" w:styleId="1">
    <w:name w:val="heading 1"/>
    <w:basedOn w:val="a"/>
    <w:next w:val="a"/>
    <w:link w:val="10"/>
    <w:uiPriority w:val="9"/>
    <w:qFormat/>
    <w:rsid w:val="00D75D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5D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16E"/>
  </w:style>
  <w:style w:type="paragraph" w:styleId="a5">
    <w:name w:val="footer"/>
    <w:basedOn w:val="a"/>
    <w:link w:val="a6"/>
    <w:uiPriority w:val="99"/>
    <w:unhideWhenUsed/>
    <w:rsid w:val="002A6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16E"/>
  </w:style>
  <w:style w:type="paragraph" w:styleId="a7">
    <w:name w:val="No Spacing"/>
    <w:aliases w:val="Дооранов,чсамя"/>
    <w:link w:val="a8"/>
    <w:uiPriority w:val="1"/>
    <w:qFormat/>
    <w:rsid w:val="002A616E"/>
    <w:pPr>
      <w:spacing w:after="0" w:line="240" w:lineRule="auto"/>
    </w:pPr>
  </w:style>
  <w:style w:type="character" w:customStyle="1" w:styleId="a8">
    <w:name w:val="Без интервала Знак"/>
    <w:aliases w:val="Дооранов Знак,чсамя Знак"/>
    <w:link w:val="a7"/>
    <w:uiPriority w:val="1"/>
    <w:locked/>
    <w:rsid w:val="002A616E"/>
  </w:style>
  <w:style w:type="character" w:styleId="a9">
    <w:name w:val="Hyperlink"/>
    <w:basedOn w:val="a0"/>
    <w:uiPriority w:val="99"/>
    <w:unhideWhenUsed/>
    <w:rsid w:val="003353BD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353BD"/>
    <w:rPr>
      <w:color w:val="605E5C"/>
      <w:shd w:val="clear" w:color="auto" w:fill="E1DFDD"/>
    </w:rPr>
  </w:style>
  <w:style w:type="paragraph" w:customStyle="1" w:styleId="tkTekst">
    <w:name w:val="_Текст обычный (tkTekst)"/>
    <w:basedOn w:val="a"/>
    <w:rsid w:val="003235C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E557A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b">
    <w:name w:val="Unresolved Mention"/>
    <w:basedOn w:val="a0"/>
    <w:uiPriority w:val="99"/>
    <w:semiHidden/>
    <w:unhideWhenUsed/>
    <w:rsid w:val="00AC19E2"/>
    <w:rPr>
      <w:color w:val="605E5C"/>
      <w:shd w:val="clear" w:color="auto" w:fill="E1DFDD"/>
    </w:rPr>
  </w:style>
  <w:style w:type="paragraph" w:customStyle="1" w:styleId="tkZagolovok5">
    <w:name w:val="_Заголовок Статья (tkZagolovok5)"/>
    <w:basedOn w:val="a"/>
    <w:rsid w:val="00EF2AE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75D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75D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21">
    <w:name w:val="List 2"/>
    <w:basedOn w:val="a"/>
    <w:uiPriority w:val="99"/>
    <w:unhideWhenUsed/>
    <w:rsid w:val="00D75DD9"/>
    <w:pPr>
      <w:ind w:left="566" w:hanging="283"/>
      <w:contextualSpacing/>
    </w:pPr>
  </w:style>
  <w:style w:type="paragraph" w:styleId="22">
    <w:name w:val="List Continue 2"/>
    <w:basedOn w:val="a"/>
    <w:uiPriority w:val="99"/>
    <w:unhideWhenUsed/>
    <w:rsid w:val="00D75DD9"/>
    <w:pPr>
      <w:spacing w:after="120"/>
      <w:ind w:left="566"/>
      <w:contextualSpacing/>
    </w:pPr>
  </w:style>
  <w:style w:type="paragraph" w:styleId="ac">
    <w:name w:val="Title"/>
    <w:basedOn w:val="a"/>
    <w:next w:val="a"/>
    <w:link w:val="ad"/>
    <w:uiPriority w:val="10"/>
    <w:qFormat/>
    <w:rsid w:val="00D75DD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Заголовок Знак"/>
    <w:basedOn w:val="a0"/>
    <w:link w:val="ac"/>
    <w:uiPriority w:val="10"/>
    <w:rsid w:val="00D75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e">
    <w:name w:val="Body Text"/>
    <w:basedOn w:val="a"/>
    <w:link w:val="af"/>
    <w:uiPriority w:val="99"/>
    <w:unhideWhenUsed/>
    <w:rsid w:val="00D75DD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D75DD9"/>
  </w:style>
  <w:style w:type="paragraph" w:styleId="af0">
    <w:name w:val="Body Text Indent"/>
    <w:basedOn w:val="a"/>
    <w:link w:val="af1"/>
    <w:uiPriority w:val="99"/>
    <w:unhideWhenUsed/>
    <w:rsid w:val="00D75DD9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D75DD9"/>
  </w:style>
  <w:style w:type="paragraph" w:styleId="af2">
    <w:name w:val="Body Text First Indent"/>
    <w:basedOn w:val="ae"/>
    <w:link w:val="af3"/>
    <w:uiPriority w:val="99"/>
    <w:unhideWhenUsed/>
    <w:rsid w:val="00D75DD9"/>
    <w:pPr>
      <w:spacing w:after="160"/>
      <w:ind w:firstLine="360"/>
    </w:pPr>
  </w:style>
  <w:style w:type="character" w:customStyle="1" w:styleId="af3">
    <w:name w:val="Красная строка Знак"/>
    <w:basedOn w:val="af"/>
    <w:link w:val="af2"/>
    <w:uiPriority w:val="99"/>
    <w:rsid w:val="00D75DD9"/>
  </w:style>
  <w:style w:type="paragraph" w:styleId="af4">
    <w:name w:val="Balloon Text"/>
    <w:basedOn w:val="a"/>
    <w:link w:val="af5"/>
    <w:uiPriority w:val="99"/>
    <w:semiHidden/>
    <w:unhideWhenUsed/>
    <w:rsid w:val="00EB00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EB00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GVFI</dc:creator>
  <cp:keywords/>
  <dc:description/>
  <cp:lastModifiedBy>GVFI</cp:lastModifiedBy>
  <cp:revision>62</cp:revision>
  <cp:lastPrinted>2022-06-17T05:38:00Z</cp:lastPrinted>
  <dcterms:created xsi:type="dcterms:W3CDTF">2021-08-11T04:34:00Z</dcterms:created>
  <dcterms:modified xsi:type="dcterms:W3CDTF">2022-06-22T05:24:00Z</dcterms:modified>
</cp:coreProperties>
</file>